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123F" w14:textId="17446B1A" w:rsidR="00A22DF4" w:rsidRPr="00437644" w:rsidRDefault="00A22DF4" w:rsidP="00A22DF4">
      <w:pPr>
        <w:widowControl w:val="0"/>
        <w:tabs>
          <w:tab w:val="left" w:pos="7655"/>
        </w:tabs>
        <w:suppressAutoHyphens/>
        <w:spacing w:line="300" w:lineRule="exact"/>
        <w:jc w:val="both"/>
        <w:rPr>
          <w:rFonts w:cstheme="minorHAnsi"/>
          <w:kern w:val="0"/>
          <w:lang w:eastAsia="pl-PL"/>
        </w:rPr>
      </w:pPr>
      <w:r w:rsidRPr="00437644">
        <w:rPr>
          <w:rFonts w:cstheme="minorHAnsi"/>
          <w:kern w:val="0"/>
        </w:rPr>
        <w:t>GOPS.2202.3.</w:t>
      </w:r>
      <w:r w:rsidR="001075F0">
        <w:rPr>
          <w:rFonts w:cstheme="minorHAnsi"/>
          <w:kern w:val="0"/>
        </w:rPr>
        <w:t>5</w:t>
      </w:r>
      <w:r w:rsidRPr="00437644">
        <w:rPr>
          <w:rFonts w:cstheme="minorHAnsi"/>
          <w:kern w:val="0"/>
        </w:rPr>
        <w:t>.2026</w:t>
      </w:r>
      <w:r w:rsidRPr="00437644">
        <w:rPr>
          <w:rFonts w:cstheme="minorHAnsi"/>
          <w:kern w:val="0"/>
          <w:lang w:eastAsia="pl-PL"/>
        </w:rPr>
        <w:tab/>
      </w:r>
      <w:r w:rsidRPr="00437644">
        <w:rPr>
          <w:rFonts w:cstheme="minorHAnsi"/>
          <w:b/>
          <w:i/>
          <w:kern w:val="0"/>
          <w:lang w:eastAsia="pl-PL"/>
        </w:rPr>
        <w:t>Załącznik nr 1</w:t>
      </w:r>
    </w:p>
    <w:p w14:paraId="3E06E4C3" w14:textId="77777777" w:rsidR="00A22DF4" w:rsidRPr="00437644" w:rsidRDefault="00A22DF4" w:rsidP="00A22DF4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lang w:eastAsia="pl-PL"/>
        </w:rPr>
      </w:pPr>
      <w:r w:rsidRPr="00437644">
        <w:rPr>
          <w:rFonts w:cstheme="minorHAnsi"/>
          <w:b/>
          <w:kern w:val="0"/>
          <w:lang w:eastAsia="pl-PL"/>
        </w:rPr>
        <w:t>SZCZEGÓŁOWY OPIS PRZEDMIOTU ZAMÓWIENIA</w:t>
      </w:r>
    </w:p>
    <w:p w14:paraId="2982D991" w14:textId="77777777" w:rsidR="00A22DF4" w:rsidRPr="00437644" w:rsidRDefault="00A22DF4" w:rsidP="00A22DF4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eastAsia="Calibri" w:cstheme="minorHAnsi"/>
          <w:kern w:val="1"/>
          <w:lang w:eastAsia="ar-SA"/>
        </w:rPr>
      </w:pPr>
      <w:r w:rsidRPr="00437644">
        <w:rPr>
          <w:rFonts w:eastAsia="Calibri" w:cstheme="minorHAnsi"/>
          <w:kern w:val="1"/>
          <w:u w:val="single"/>
          <w:lang w:eastAsia="ar-SA"/>
        </w:rPr>
        <w:t>Opis i wymagania związane z realizacją przedmiotu zamówienia</w:t>
      </w:r>
      <w:r w:rsidRPr="00437644">
        <w:rPr>
          <w:rFonts w:eastAsia="Calibri" w:cstheme="minorHAnsi"/>
          <w:kern w:val="1"/>
          <w:lang w:eastAsia="ar-SA"/>
        </w:rPr>
        <w:t>:</w:t>
      </w:r>
    </w:p>
    <w:p w14:paraId="1BE16984" w14:textId="64503EB7" w:rsidR="00A22DF4" w:rsidRPr="00437644" w:rsidRDefault="00A22DF4" w:rsidP="00A22DF4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437644">
        <w:rPr>
          <w:rFonts w:cstheme="minorHAnsi"/>
          <w:kern w:val="0"/>
        </w:rPr>
        <w:t xml:space="preserve">Przedmiotem zamówienia jest </w:t>
      </w:r>
      <w:r w:rsidRPr="00437644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świadczenie </w:t>
      </w:r>
      <w:r w:rsidR="000778BE" w:rsidRPr="00437644">
        <w:rPr>
          <w:rFonts w:eastAsia="Times New Roman" w:cstheme="minorHAnsi"/>
          <w:b/>
          <w:bCs/>
          <w:kern w:val="1"/>
          <w:lang w:eastAsia="ar-SA"/>
          <w14:ligatures w14:val="none"/>
        </w:rPr>
        <w:t>indywidualnego poradnictwa prawnego</w:t>
      </w:r>
      <w:r w:rsidR="00EE4585" w:rsidRPr="00437644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 dla rodziców </w:t>
      </w:r>
      <w:r w:rsidRPr="00437644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</w:t>
      </w:r>
      <w:r w:rsidRPr="00437644">
        <w:rPr>
          <w:rFonts w:eastAsia="SimSun" w:cstheme="minorHAnsi"/>
          <w:kern w:val="3"/>
          <w:lang w:eastAsia="zh-CN" w:bidi="hi-IN"/>
          <w14:ligatures w14:val="none"/>
        </w:rPr>
        <w:t>Działania 8.8 Wsparcie rodziny i pieczy zastępczej, Priorytet VIII Zwiększenie spójności społecznej, programu Fundusze Europejskie dla Lubelskiego 2021 – 2027</w:t>
      </w:r>
      <w:r w:rsidR="008850A9">
        <w:rPr>
          <w:rFonts w:eastAsia="SimSun" w:cstheme="minorHAnsi"/>
          <w:kern w:val="3"/>
          <w:lang w:eastAsia="zh-CN" w:bidi="hi-IN"/>
          <w14:ligatures w14:val="none"/>
        </w:rPr>
        <w:t>.</w:t>
      </w:r>
      <w:r w:rsidRPr="00437644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21F903DD" w14:textId="77777777" w:rsidR="00FF2FA9" w:rsidRPr="00437644" w:rsidRDefault="00FF2FA9" w:rsidP="00FF2FA9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3764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niniejszego postępowania </w:t>
      </w:r>
      <w:r w:rsidRPr="00437644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43764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</w:t>
      </w:r>
    </w:p>
    <w:p w14:paraId="6915FCD7" w14:textId="77777777" w:rsidR="00FF2FA9" w:rsidRPr="00437644" w:rsidRDefault="00FF2FA9" w:rsidP="00FF2FA9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3764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43764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br/>
        <w:t>i równego traktowania Wykonawców.</w:t>
      </w:r>
    </w:p>
    <w:p w14:paraId="0B91AFDB" w14:textId="77777777" w:rsidR="00FF2FA9" w:rsidRPr="00437644" w:rsidRDefault="00FF2FA9" w:rsidP="00FF2FA9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3764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wariantowych.</w:t>
      </w:r>
    </w:p>
    <w:p w14:paraId="6F141FAD" w14:textId="77777777" w:rsidR="00FF2FA9" w:rsidRPr="00437644" w:rsidRDefault="00FF2FA9" w:rsidP="00FF2FA9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3764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częściowych.</w:t>
      </w:r>
    </w:p>
    <w:p w14:paraId="721015BF" w14:textId="49C4879D" w:rsidR="00FF2FA9" w:rsidRPr="00437644" w:rsidRDefault="00FF2FA9" w:rsidP="00FF2FA9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3764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Publikacja Rozeznania cenowego będzie na stronie </w:t>
      </w:r>
      <w:r w:rsidR="008850A9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https://</w:t>
      </w:r>
      <w:r w:rsidRPr="0043764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gops-adamow.biuletyn.net</w:t>
      </w:r>
    </w:p>
    <w:p w14:paraId="567357B8" w14:textId="3634E483" w:rsidR="00FF2FA9" w:rsidRPr="00437644" w:rsidRDefault="00FF2FA9" w:rsidP="00FF2FA9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437644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Każdy Wykonawca może złożyć tylko jedną ofertę.</w:t>
      </w:r>
    </w:p>
    <w:p w14:paraId="70443D32" w14:textId="5C030E1F" w:rsidR="007343F6" w:rsidRPr="00437644" w:rsidRDefault="007343F6" w:rsidP="007343F6">
      <w:pPr>
        <w:widowControl w:val="0"/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1"/>
          <w:u w:val="single"/>
          <w:lang w:eastAsia="ar-SA"/>
          <w14:ligatures w14:val="none"/>
        </w:rPr>
      </w:pPr>
      <w:r w:rsidRPr="00437644">
        <w:rPr>
          <w:rFonts w:eastAsia="SimSun" w:cstheme="minorHAnsi"/>
          <w:color w:val="000000" w:themeColor="text1"/>
          <w:kern w:val="3"/>
          <w:u w:val="single"/>
          <w:lang w:eastAsia="zh-CN" w:bidi="hi-IN"/>
          <w14:ligatures w14:val="none"/>
        </w:rPr>
        <w:t>2.</w:t>
      </w:r>
      <w:r w:rsidRPr="00437644">
        <w:rPr>
          <w:rFonts w:eastAsia="Times New Roman" w:cstheme="minorHAnsi"/>
          <w:color w:val="000000" w:themeColor="text1"/>
          <w:kern w:val="1"/>
          <w:u w:val="single"/>
          <w:lang w:eastAsia="ar-SA"/>
          <w14:ligatures w14:val="none"/>
        </w:rPr>
        <w:t xml:space="preserve"> Zakres świadczenia usług obejmuje:</w:t>
      </w:r>
    </w:p>
    <w:p w14:paraId="16E21C8A" w14:textId="58A88104" w:rsidR="00EE4585" w:rsidRPr="00437644" w:rsidRDefault="009B5B9A" w:rsidP="00A22DF4">
      <w:pPr>
        <w:widowControl w:val="0"/>
        <w:spacing w:after="120" w:line="300" w:lineRule="exact"/>
        <w:jc w:val="both"/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Zakres umowy</w:t>
      </w:r>
      <w:r w:rsidR="00FF2FA9"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obejmuje realizację</w:t>
      </w:r>
      <w:r w:rsidR="00EE4585"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indywidualnego poradnictwa prawnego dla rodziców</w:t>
      </w:r>
      <w:r w:rsidR="003375A5"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w łącznym wymiarze</w:t>
      </w:r>
      <w:r w:rsidR="009A0EEB"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nieprzekraczającym </w:t>
      </w:r>
      <w:r w:rsidR="009A0EEB"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16 godzin zegarowych</w:t>
      </w:r>
      <w:r w:rsidR="00FF2FA9"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.</w:t>
      </w:r>
      <w:r w:rsidR="003375A5"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</w:p>
    <w:p w14:paraId="03D568E3" w14:textId="77777777" w:rsidR="00DE46DD" w:rsidRPr="00437644" w:rsidRDefault="00DE46DD" w:rsidP="00DE46DD">
      <w:pPr>
        <w:widowControl w:val="0"/>
        <w:spacing w:after="120" w:line="300" w:lineRule="exact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37644">
        <w:rPr>
          <w:rFonts w:eastAsiaTheme="minorEastAsia" w:cstheme="minorHAnsi"/>
          <w:kern w:val="0"/>
          <w:lang w:eastAsia="ar-SA"/>
          <w14:ligatures w14:val="none"/>
        </w:rPr>
        <w:t>Wsparcie zaplanowano w formie indywidualnych spotkań zgodnie z potrzebami uczestników projektu.</w:t>
      </w:r>
    </w:p>
    <w:p w14:paraId="07E55408" w14:textId="77777777" w:rsidR="00DE46DD" w:rsidRPr="00437644" w:rsidRDefault="00DE46DD" w:rsidP="007120E9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5BDC084C" w14:textId="3A6D2305" w:rsidR="007120E9" w:rsidRPr="00437644" w:rsidRDefault="007120E9" w:rsidP="007120E9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Zakres wsparcia:</w:t>
      </w:r>
    </w:p>
    <w:p w14:paraId="23373556" w14:textId="387B811D" w:rsidR="007120E9" w:rsidRPr="00437644" w:rsidRDefault="007120E9" w:rsidP="007120E9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indywidualne konsultacje</w:t>
      </w:r>
      <w:r w:rsidR="006E3123"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dotyczące problemów rodzinnych, opiekuńczych</w:t>
      </w: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br/>
        <w:t xml:space="preserve"> i wychowawczych,</w:t>
      </w:r>
    </w:p>
    <w:p w14:paraId="1805E309" w14:textId="77777777" w:rsidR="007120E9" w:rsidRPr="00437644" w:rsidRDefault="007120E9" w:rsidP="007120E9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- porady w zakresie prawa rodzinnego i opiekuńczego (np. władza rodzicielska, kontakty </w:t>
      </w: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br/>
        <w:t>z dzieckiem, alimenty, postępowania sądowe),</w:t>
      </w:r>
    </w:p>
    <w:p w14:paraId="34E38BFD" w14:textId="77777777" w:rsidR="007120E9" w:rsidRPr="00437644" w:rsidRDefault="007120E9" w:rsidP="007120E9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wyjaśnienie procedur związanych z interwencją instytucji pomocowych (OPS, szkoła, sąd rodzinny, kurator),</w:t>
      </w:r>
    </w:p>
    <w:p w14:paraId="187E39D6" w14:textId="77777777" w:rsidR="007120E9" w:rsidRPr="00437644" w:rsidRDefault="007120E9" w:rsidP="007120E9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informacje o możliwościach prawnych wsparcia rodziny, w tym prawach i obowiązkach rodziców,</w:t>
      </w:r>
    </w:p>
    <w:p w14:paraId="3D7D80D0" w14:textId="77777777" w:rsidR="007120E9" w:rsidRPr="00437644" w:rsidRDefault="007120E9" w:rsidP="007120E9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wskazanie możliwych dróg postępowania w sytuacjach kryzysowych.</w:t>
      </w:r>
    </w:p>
    <w:p w14:paraId="1FC7A406" w14:textId="77777777" w:rsidR="00A22DF4" w:rsidRPr="00437644" w:rsidRDefault="00A22DF4" w:rsidP="00A22DF4">
      <w:pPr>
        <w:widowControl w:val="0"/>
        <w:spacing w:after="120" w:line="300" w:lineRule="exact"/>
        <w:jc w:val="both"/>
        <w:rPr>
          <w:rFonts w:eastAsiaTheme="minorEastAsia" w:cstheme="minorHAnsi"/>
          <w:color w:val="EE0000"/>
          <w:kern w:val="0"/>
          <w:lang w:eastAsia="ar-SA"/>
          <w14:ligatures w14:val="none"/>
        </w:rPr>
      </w:pPr>
    </w:p>
    <w:p w14:paraId="48EC2E2E" w14:textId="6835A1E0" w:rsidR="00A22DF4" w:rsidRPr="00437644" w:rsidRDefault="002D0CE0" w:rsidP="002D0CE0">
      <w:pPr>
        <w:widowControl w:val="0"/>
        <w:tabs>
          <w:tab w:val="num" w:pos="501"/>
        </w:tabs>
        <w:suppressAutoHyphens/>
        <w:spacing w:before="120" w:after="0" w:line="300" w:lineRule="exact"/>
        <w:jc w:val="both"/>
        <w:rPr>
          <w:rFonts w:cstheme="minorHAnsi"/>
          <w:bCs/>
          <w:color w:val="000000" w:themeColor="text1"/>
          <w:kern w:val="0"/>
          <w:lang w:eastAsia="pl-PL"/>
        </w:rPr>
      </w:pPr>
      <w:r w:rsidRPr="00437644">
        <w:rPr>
          <w:rFonts w:eastAsia="Calibri" w:cstheme="minorHAnsi"/>
          <w:color w:val="000000" w:themeColor="text1"/>
          <w:kern w:val="1"/>
          <w:u w:val="single"/>
          <w:lang w:eastAsia="ar-SA"/>
        </w:rPr>
        <w:t xml:space="preserve">3. </w:t>
      </w:r>
      <w:r w:rsidR="00A22DF4" w:rsidRPr="00437644">
        <w:rPr>
          <w:rFonts w:eastAsia="Calibri" w:cstheme="minorHAnsi"/>
          <w:color w:val="000000" w:themeColor="text1"/>
          <w:kern w:val="1"/>
          <w:u w:val="single"/>
          <w:lang w:eastAsia="ar-SA"/>
        </w:rPr>
        <w:t>Termin realizacji</w:t>
      </w:r>
      <w:r w:rsidR="00A22DF4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:  Planuje się realizację </w:t>
      </w:r>
      <w:r w:rsidR="00FF2FA9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indywidualnego </w:t>
      </w:r>
      <w:r w:rsidR="003E5190" w:rsidRPr="00437644">
        <w:rPr>
          <w:rFonts w:eastAsia="Calibri" w:cstheme="minorHAnsi"/>
          <w:color w:val="000000" w:themeColor="text1"/>
          <w:kern w:val="1"/>
          <w:lang w:eastAsia="ar-SA"/>
        </w:rPr>
        <w:t>poradnictwa</w:t>
      </w:r>
      <w:r w:rsidR="00FF2FA9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 prawnego w wymiarze</w:t>
      </w:r>
      <w:r w:rsidR="009A0EEB" w:rsidRPr="00437644">
        <w:rPr>
          <w:rFonts w:eastAsia="Calibri" w:cstheme="minorHAnsi"/>
          <w:color w:val="000000" w:themeColor="text1"/>
          <w:kern w:val="1"/>
          <w:lang w:eastAsia="ar-SA"/>
        </w:rPr>
        <w:br/>
      </w:r>
      <w:r w:rsidR="00FF2FA9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 </w:t>
      </w:r>
      <w:r w:rsidR="00EE0271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średnio </w:t>
      </w:r>
      <w:r w:rsidR="00FF2FA9" w:rsidRPr="00437644">
        <w:rPr>
          <w:rFonts w:eastAsia="Calibri" w:cstheme="minorHAnsi"/>
          <w:color w:val="000000" w:themeColor="text1"/>
          <w:kern w:val="1"/>
          <w:lang w:eastAsia="ar-SA"/>
        </w:rPr>
        <w:t>1 spotkania na kwartał po 2 godziny zegarowe</w:t>
      </w:r>
      <w:r w:rsidR="009A0EEB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 w okresie od 2026 r. do 2028 r. tj. 2 spotkania </w:t>
      </w:r>
      <w:r w:rsidR="00D3080D" w:rsidRPr="00437644">
        <w:rPr>
          <w:rFonts w:eastAsia="Calibri" w:cstheme="minorHAnsi"/>
          <w:color w:val="000000" w:themeColor="text1"/>
          <w:kern w:val="1"/>
          <w:lang w:eastAsia="ar-SA"/>
        </w:rPr>
        <w:lastRenderedPageBreak/>
        <w:t xml:space="preserve">po 2 godziny zegarowe </w:t>
      </w:r>
      <w:r w:rsidR="009A0EEB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w 2026 r., 4 spotkania </w:t>
      </w:r>
      <w:r w:rsidR="00D3080D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po 2 godziny zegarowe </w:t>
      </w:r>
      <w:r w:rsidR="009A0EEB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w 2027 r. i 2 spotkania </w:t>
      </w:r>
      <w:r w:rsidR="00D3080D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po 2 godziny zegarowe </w:t>
      </w:r>
      <w:r w:rsidR="009A0EEB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w 2028 r. </w:t>
      </w:r>
      <w:r w:rsidR="00FF2FA9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 </w:t>
      </w:r>
      <w:r w:rsidR="00A22DF4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 Dokładny harmonogram będzie uzgadniany pomiędzy Zamawiającym, a Wykonawcą. </w:t>
      </w:r>
    </w:p>
    <w:p w14:paraId="27B476CD" w14:textId="29FD6F5F" w:rsidR="00A22DF4" w:rsidRPr="00437644" w:rsidRDefault="003E5190" w:rsidP="002D0CE0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color w:val="000000" w:themeColor="text1"/>
          <w:kern w:val="1"/>
          <w:lang w:eastAsia="ar-SA"/>
        </w:rPr>
      </w:pPr>
      <w:r w:rsidRPr="00437644">
        <w:rPr>
          <w:rFonts w:eastAsia="Calibri" w:cstheme="minorHAnsi"/>
          <w:color w:val="000000" w:themeColor="text1"/>
          <w:kern w:val="1"/>
          <w:lang w:eastAsia="ar-SA"/>
        </w:rPr>
        <w:t>Indywidualne p</w:t>
      </w:r>
      <w:r w:rsidR="009A0EEB" w:rsidRPr="00437644">
        <w:rPr>
          <w:rFonts w:eastAsia="Calibri" w:cstheme="minorHAnsi"/>
          <w:color w:val="000000" w:themeColor="text1"/>
          <w:kern w:val="1"/>
          <w:lang w:eastAsia="ar-SA"/>
        </w:rPr>
        <w:t>oradnictwo prawne dla rodziców</w:t>
      </w:r>
      <w:r w:rsidR="00A22DF4" w:rsidRPr="00437644">
        <w:rPr>
          <w:rFonts w:eastAsia="Calibri" w:cstheme="minorHAnsi"/>
          <w:color w:val="000000" w:themeColor="text1"/>
          <w:kern w:val="1"/>
          <w:lang w:eastAsia="ar-SA"/>
        </w:rPr>
        <w:t xml:space="preserve"> może się odbywać w dni powszednie, soboty i niedziele w godzinach od 8.00 do 20.00 (w zależności od indywidualnej sytuacji  uczestników/uczestniczek).</w:t>
      </w:r>
    </w:p>
    <w:p w14:paraId="513E5304" w14:textId="75A9168B" w:rsidR="00A22DF4" w:rsidRPr="00437644" w:rsidRDefault="002D0CE0" w:rsidP="002D0CE0">
      <w:pPr>
        <w:widowControl w:val="0"/>
        <w:tabs>
          <w:tab w:val="num" w:pos="501"/>
        </w:tabs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r w:rsidRPr="00437644">
        <w:rPr>
          <w:rFonts w:eastAsia="Calibri" w:cstheme="minorHAnsi"/>
          <w:kern w:val="1"/>
          <w:u w:val="single"/>
          <w:lang w:eastAsia="ar-SA"/>
        </w:rPr>
        <w:t xml:space="preserve">4. </w:t>
      </w:r>
      <w:r w:rsidR="00A22DF4" w:rsidRPr="00437644">
        <w:rPr>
          <w:rFonts w:eastAsia="Calibri" w:cstheme="minorHAnsi"/>
          <w:kern w:val="1"/>
          <w:u w:val="single"/>
          <w:lang w:eastAsia="ar-SA"/>
        </w:rPr>
        <w:t>Miejsce realizacji usług</w:t>
      </w:r>
      <w:r w:rsidR="00A22DF4" w:rsidRPr="00437644">
        <w:rPr>
          <w:rFonts w:eastAsia="Calibri" w:cstheme="minorHAnsi"/>
          <w:kern w:val="1"/>
          <w:lang w:eastAsia="ar-SA"/>
        </w:rPr>
        <w:t xml:space="preserve">: </w:t>
      </w:r>
    </w:p>
    <w:p w14:paraId="5F03914D" w14:textId="77777777" w:rsidR="00A22DF4" w:rsidRPr="00437644" w:rsidRDefault="00A22DF4" w:rsidP="00A22DF4">
      <w:pPr>
        <w:widowControl w:val="0"/>
        <w:suppressAutoHyphens/>
        <w:spacing w:before="120" w:after="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37644">
        <w:rPr>
          <w:rFonts w:eastAsia="Calibri" w:cstheme="minorHAnsi"/>
          <w:kern w:val="1"/>
          <w:lang w:eastAsia="ar-SA"/>
        </w:rPr>
        <w:t>Realizacja usługi będzie się odbywać w pomieszczeniu zapewnionym przez Zamawiającego w Świetlicy Wiejskiej w Potoczku gm. Adamów.</w:t>
      </w:r>
    </w:p>
    <w:p w14:paraId="43867CA5" w14:textId="77777777" w:rsidR="002D0CE0" w:rsidRPr="00437644" w:rsidRDefault="002D0CE0" w:rsidP="002D0CE0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437644">
        <w:rPr>
          <w:rFonts w:eastAsia="Calibri" w:cstheme="minorHAnsi"/>
          <w:kern w:val="1"/>
          <w:lang w:eastAsia="ar-SA"/>
        </w:rPr>
        <w:t xml:space="preserve">5. </w:t>
      </w:r>
      <w:r w:rsidRPr="00437644">
        <w:rPr>
          <w:rFonts w:eastAsia="Calibri" w:cstheme="minorHAnsi"/>
          <w:kern w:val="1"/>
          <w:u w:val="single"/>
          <w:lang w:eastAsia="ar-SA"/>
        </w:rPr>
        <w:t>Warunki udziału w postępowaniu:</w:t>
      </w:r>
    </w:p>
    <w:p w14:paraId="196899DD" w14:textId="77777777" w:rsidR="002D0CE0" w:rsidRPr="00437644" w:rsidRDefault="002D0CE0" w:rsidP="002D0CE0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O udzielenie zamówienie mogą ubiegać się Wykonawcy, którzy:</w:t>
      </w:r>
    </w:p>
    <w:p w14:paraId="1F57DA7D" w14:textId="51E48EEC" w:rsidR="002D0CE0" w:rsidRPr="00437644" w:rsidRDefault="002D0CE0" w:rsidP="002D0CE0">
      <w:pPr>
        <w:widowControl w:val="0"/>
        <w:numPr>
          <w:ilvl w:val="1"/>
          <w:numId w:val="2"/>
        </w:numPr>
        <w:spacing w:before="120" w:after="120" w:line="100" w:lineRule="atLeast"/>
        <w:ind w:left="1134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Times New Roman" w:cstheme="minorHAnsi"/>
          <w:kern w:val="0"/>
          <w14:ligatures w14:val="none"/>
        </w:rPr>
        <w:t xml:space="preserve">Posiadają aktualne uprawnienia do wykonywania zawodu radcy prawnego/adwokata  lub osoba skierowana do realizacji przedmiotu zamówienia posiada uprawnienia do wykonywania zawodu radcy prawnego/adwokata – aktualny wpis na listę radców prawnych/adwokatów  </w:t>
      </w:r>
    </w:p>
    <w:p w14:paraId="0865C2D5" w14:textId="77777777" w:rsidR="002D0CE0" w:rsidRPr="00437644" w:rsidRDefault="002D0CE0" w:rsidP="002D0CE0">
      <w:pPr>
        <w:widowControl w:val="0"/>
        <w:numPr>
          <w:ilvl w:val="1"/>
          <w:numId w:val="2"/>
        </w:numPr>
        <w:spacing w:before="120" w:after="120" w:line="100" w:lineRule="atLeast"/>
        <w:ind w:left="1134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Times New Roman" w:cstheme="minorHAnsi"/>
          <w:kern w:val="0"/>
          <w14:ligatures w14:val="none"/>
        </w:rPr>
        <w:t>Posiadają minimum 2 letnie doświadczenie zawodowe lub dysponują osobą/osobami, posiadającymi minimum 2 letnie doświadczenie zawodowe, które będą skierowane do świadczenia indywidualnego poradnictwa prawnego.</w:t>
      </w:r>
    </w:p>
    <w:p w14:paraId="42F01B8D" w14:textId="77777777" w:rsidR="002D0CE0" w:rsidRPr="00437644" w:rsidRDefault="002D0CE0" w:rsidP="002D0CE0">
      <w:pPr>
        <w:widowControl w:val="0"/>
        <w:numPr>
          <w:ilvl w:val="1"/>
          <w:numId w:val="2"/>
        </w:numPr>
        <w:spacing w:before="120" w:after="120" w:line="100" w:lineRule="atLeast"/>
        <w:ind w:left="1134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Times New Roman" w:cstheme="minorHAnsi"/>
          <w:kern w:val="0"/>
          <w14:ligatures w14:val="none"/>
        </w:rPr>
        <w:t>Znają tematykę równości szans lub dysponują osobą/osobami znającymi tematykę równości szans, które będą skierowane do świadczenia indywidualnego poradnictwa prawnego.</w:t>
      </w:r>
    </w:p>
    <w:p w14:paraId="7AFDA3E2" w14:textId="77777777" w:rsidR="002D0CE0" w:rsidRPr="00437644" w:rsidRDefault="002D0CE0" w:rsidP="002D0CE0">
      <w:pPr>
        <w:widowControl w:val="0"/>
        <w:numPr>
          <w:ilvl w:val="1"/>
          <w:numId w:val="2"/>
        </w:numPr>
        <w:spacing w:before="120" w:after="120" w:line="100" w:lineRule="atLeast"/>
        <w:ind w:left="1134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6F85172D" w14:textId="77777777" w:rsidR="002D0CE0" w:rsidRPr="00437644" w:rsidRDefault="002D0CE0" w:rsidP="002D0CE0">
      <w:pPr>
        <w:widowControl w:val="0"/>
        <w:numPr>
          <w:ilvl w:val="1"/>
          <w:numId w:val="2"/>
        </w:numPr>
        <w:spacing w:before="120" w:after="120" w:line="100" w:lineRule="atLeast"/>
        <w:ind w:left="1134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Nie podlegają wykluczeniu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5FD6FFC6" w14:textId="77777777" w:rsidR="002D0CE0" w:rsidRPr="00437644" w:rsidRDefault="002D0CE0" w:rsidP="002D0CE0">
      <w:pPr>
        <w:widowControl w:val="0"/>
        <w:spacing w:before="120" w:after="120" w:line="100" w:lineRule="atLeast"/>
        <w:ind w:left="1134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437644">
        <w:rPr>
          <w:rFonts w:eastAsia="Times New Roman" w:cstheme="minorHAnsi"/>
          <w:kern w:val="1"/>
          <w:lang w:eastAsia="pl-PL"/>
          <w14:ligatures w14:val="none"/>
        </w:rPr>
        <w:t>Zamawiający informuje, że wykluczeniu z postępowania podlegają:</w:t>
      </w:r>
    </w:p>
    <w:p w14:paraId="561F3475" w14:textId="77777777" w:rsidR="002D0CE0" w:rsidRPr="00437644" w:rsidRDefault="002D0CE0" w:rsidP="002D0CE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37644">
        <w:rPr>
          <w:rFonts w:eastAsia="Times New Roman" w:cstheme="minorHAnsi"/>
          <w:kern w:val="0"/>
          <w:lang w:eastAsia="pl-PL"/>
          <w14:ligatures w14:val="none"/>
        </w:rPr>
        <w:t>wykonawcy wymienieni w wykazach określonych w rozporządzeniu Rady (WE) nr 765/2006 z dnia 18 maja 2006 r. dotyczącego środków ograniczających w związku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br/>
        <w:t xml:space="preserve"> z sytuacją na Białorusi i udziałem Białorusi w agresji Rosji wobec Ukrainy (Dz. Urz. UE L 134 z 20.05.2006, str. 1, z późn.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późn. zm.) albo wpisani na listę 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br/>
        <w:t>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062C4B11" w14:textId="77777777" w:rsidR="002D0CE0" w:rsidRPr="00437644" w:rsidRDefault="002D0CE0" w:rsidP="002D0CE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37644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wykonawcy, których beneficjentem rzeczywistym w rozumieniu ustawy z dnia 1 marca 2018 r. o przeciwdziałaniu praniu pieniędzy oraz finansowaniu terroryzmu (Dz. U. 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br/>
        <w:t xml:space="preserve">z 2022 r. poz. 593 i 655) jest osoba wymieniona w wykazach określonych 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br/>
        <w:t xml:space="preserve">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br/>
        <w:t xml:space="preserve">w odniesieniu do działań podważających integralność terytorialną, suwerenność 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br/>
        <w:t xml:space="preserve">i niezależność Ukrainy lub im zagrażających (Dz. Urz. UE L 78 z 17.03.2014, str. 6, 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br/>
        <w:t>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6C48877E" w14:textId="77777777" w:rsidR="002D0CE0" w:rsidRPr="00437644" w:rsidRDefault="002D0CE0" w:rsidP="002D0CE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37644">
        <w:rPr>
          <w:rFonts w:eastAsia="Times New Roman" w:cstheme="minorHAnsi"/>
          <w:kern w:val="0"/>
          <w:lang w:eastAsia="pl-PL"/>
          <w14:ligatures w14:val="none"/>
        </w:rPr>
        <w:t xml:space="preserve">wykonawcy, których jednostką dominującą w rozumieniu art. 3 ust. 1 pkt 37 ustawy 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br/>
        <w:t xml:space="preserve">z dnia 29 września 1994 r. o rachunkowości (Dz. U. z 2021 r. poz. 217, 2105 i 2106) jest podmiot wymieniony w wykazach określonych w rozporządzeniu Rady (WE) nr 765/2006 z dnia 18 maja 2006 r. dotyczącego środków ograniczających w związku 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br/>
        <w:t>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3582CF15" w14:textId="5564F335" w:rsidR="002D0CE0" w:rsidRPr="00437644" w:rsidRDefault="002D0CE0" w:rsidP="002D0CE0">
      <w:pPr>
        <w:numPr>
          <w:ilvl w:val="1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37644">
        <w:rPr>
          <w:rFonts w:eastAsia="Times New Roman" w:cstheme="minorHAnsi"/>
          <w:kern w:val="0"/>
          <w:lang w:eastAsia="pl-PL"/>
          <w14:ligatures w14:val="none"/>
        </w:rP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</w:t>
      </w:r>
      <w:r w:rsidR="001075F0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37644">
        <w:rPr>
          <w:rFonts w:eastAsia="Times New Roman" w:cstheme="minorHAnsi"/>
          <w:kern w:val="0"/>
          <w:lang w:eastAsia="pl-PL"/>
          <w14:ligatures w14:val="none"/>
        </w:rPr>
        <w:t>Urzędu Zamówień Publicznych, w drodze decyzji, w wysokości do 20 000 000,00 zł.</w:t>
      </w:r>
    </w:p>
    <w:p w14:paraId="69B9F231" w14:textId="764F1817" w:rsidR="002D0CE0" w:rsidRPr="00437644" w:rsidRDefault="002D0CE0" w:rsidP="002D0CE0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</w:p>
    <w:p w14:paraId="26EA1070" w14:textId="56A6A9B0" w:rsidR="00A22DF4" w:rsidRPr="00437644" w:rsidRDefault="002D0CE0" w:rsidP="002D0CE0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437644">
        <w:rPr>
          <w:rFonts w:eastAsia="Calibri" w:cstheme="minorHAnsi"/>
          <w:kern w:val="1"/>
          <w:u w:val="single"/>
          <w:lang w:eastAsia="ar-SA"/>
        </w:rPr>
        <w:t xml:space="preserve">6. </w:t>
      </w:r>
      <w:r w:rsidR="00A22DF4" w:rsidRPr="00437644">
        <w:rPr>
          <w:rFonts w:eastAsia="Calibri" w:cstheme="minorHAnsi"/>
          <w:kern w:val="1"/>
          <w:u w:val="single"/>
          <w:lang w:eastAsia="ar-SA"/>
        </w:rPr>
        <w:t>Kryteria wyboru oferty oraz ich znaczenie</w:t>
      </w:r>
      <w:r w:rsidR="00A22DF4" w:rsidRPr="00437644">
        <w:rPr>
          <w:rFonts w:eastAsia="Calibri" w:cstheme="minorHAnsi"/>
          <w:kern w:val="1"/>
          <w:lang w:eastAsia="ar-SA"/>
        </w:rPr>
        <w:t xml:space="preserve">: </w:t>
      </w:r>
    </w:p>
    <w:p w14:paraId="7901986F" w14:textId="77777777" w:rsidR="002D0CE0" w:rsidRPr="00437644" w:rsidRDefault="002D0CE0" w:rsidP="002D0CE0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37644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2D0CE0" w:rsidRPr="00437644" w14:paraId="23E55F96" w14:textId="77777777" w:rsidTr="00581DC6">
        <w:trPr>
          <w:trHeight w:val="562"/>
        </w:trPr>
        <w:tc>
          <w:tcPr>
            <w:tcW w:w="1696" w:type="dxa"/>
          </w:tcPr>
          <w:p w14:paraId="4D41D2BC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b/>
                <w:bCs/>
                <w:kern w:val="1"/>
                <w:lang w:eastAsia="ar-SA"/>
              </w:rPr>
              <w:lastRenderedPageBreak/>
              <w:t>Kryterium</w:t>
            </w:r>
          </w:p>
        </w:tc>
        <w:tc>
          <w:tcPr>
            <w:tcW w:w="850" w:type="dxa"/>
          </w:tcPr>
          <w:p w14:paraId="713E632A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016F3F8B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2D0CE0" w:rsidRPr="00437644" w14:paraId="78A0D639" w14:textId="77777777" w:rsidTr="00581DC6">
        <w:tc>
          <w:tcPr>
            <w:tcW w:w="1696" w:type="dxa"/>
          </w:tcPr>
          <w:p w14:paraId="3190B7CA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17E78B80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28DF77CB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2003711D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3F1736DF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2D0CE0" w:rsidRPr="00437644" w14:paraId="6026F6F6" w14:textId="77777777" w:rsidTr="00581DC6">
        <w:tc>
          <w:tcPr>
            <w:tcW w:w="1696" w:type="dxa"/>
          </w:tcPr>
          <w:p w14:paraId="4D473CB2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kern w:val="1"/>
                <w:lang w:eastAsia="ar-SA"/>
              </w:rPr>
              <w:t>2.Posiadanie statusu podmiotu ekonomii społecznej</w:t>
            </w:r>
          </w:p>
        </w:tc>
        <w:tc>
          <w:tcPr>
            <w:tcW w:w="850" w:type="dxa"/>
          </w:tcPr>
          <w:p w14:paraId="40F05966" w14:textId="77777777" w:rsidR="002D0CE0" w:rsidRPr="00437644" w:rsidRDefault="002D0CE0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437644">
              <w:rPr>
                <w:rFonts w:eastAsia="Calibri" w:cstheme="minorHAnsi"/>
                <w:kern w:val="1"/>
                <w:lang w:eastAsia="ar-SA"/>
              </w:rPr>
              <w:t>20%</w:t>
            </w:r>
          </w:p>
        </w:tc>
        <w:tc>
          <w:tcPr>
            <w:tcW w:w="6232" w:type="dxa"/>
          </w:tcPr>
          <w:p w14:paraId="1C610917" w14:textId="77777777" w:rsidR="00B2190B" w:rsidRPr="00613432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51A680DC" w14:textId="77777777" w:rsidR="00B2190B" w:rsidRPr="00613432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Fonts w:asciiTheme="minorHAnsi" w:hAnsiTheme="minorHAnsi" w:cstheme="minorHAnsi"/>
                <w:sz w:val="22"/>
                <w:szCs w:val="22"/>
              </w:rPr>
              <w:t>Przez podmiot ekonomii społecznej rozumie się podmiot spełniający definicję określoną w Ustawie o ekonomii społecznej (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7BAA5907" w14:textId="77777777" w:rsidR="00B2190B" w:rsidRPr="00613432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51264AF7" w14:textId="77777777" w:rsidR="00B2190B" w:rsidRPr="00613432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pkt - wykonawca posiada status PES</w:t>
            </w:r>
          </w:p>
          <w:p w14:paraId="4516D573" w14:textId="77777777" w:rsidR="00B2190B" w:rsidRPr="00613432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pkt. wykonawca nie posiada statusu PES</w:t>
            </w:r>
          </w:p>
          <w:p w14:paraId="18076FF3" w14:textId="77777777" w:rsidR="00B2190B" w:rsidRPr="00613432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705E8894" w14:textId="77777777" w:rsidR="00B2190B" w:rsidRPr="00613432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75AA84A8" w14:textId="77777777" w:rsidR="00B2190B" w:rsidRPr="00613432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63FAD7EC" w14:textId="68A45098" w:rsidR="00B2190B" w:rsidRPr="00613432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</w:p>
          <w:p w14:paraId="171372C7" w14:textId="568C8A59" w:rsidR="002D0CE0" w:rsidRPr="00B2190B" w:rsidRDefault="00B2190B" w:rsidP="00B2190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13432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</w:t>
            </w:r>
            <w:r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.</w:t>
            </w:r>
          </w:p>
        </w:tc>
      </w:tr>
    </w:tbl>
    <w:p w14:paraId="030F3219" w14:textId="77777777" w:rsidR="002D0CE0" w:rsidRPr="00437644" w:rsidRDefault="002D0CE0" w:rsidP="002D0CE0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</w:p>
    <w:p w14:paraId="7C856DE1" w14:textId="77777777" w:rsidR="00A22DF4" w:rsidRPr="00437644" w:rsidRDefault="00A22DF4" w:rsidP="00A22DF4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37644">
        <w:rPr>
          <w:rFonts w:eastAsia="Calibri" w:cstheme="minorHAnsi"/>
          <w:kern w:val="1"/>
          <w:lang w:eastAsia="ar-SA"/>
        </w:rPr>
        <w:t xml:space="preserve">Wycena zamówienia powinna być wskazana na formularzu ofertowym w oparciu </w:t>
      </w:r>
      <w:r w:rsidRPr="00437644">
        <w:rPr>
          <w:rFonts w:eastAsia="Calibri" w:cstheme="minorHAnsi"/>
          <w:kern w:val="1"/>
          <w:lang w:eastAsia="ar-SA"/>
        </w:rPr>
        <w:br/>
        <w:t>o szczegółowy opis przedmiotu zamówienia.</w:t>
      </w:r>
    </w:p>
    <w:p w14:paraId="25D53EBC" w14:textId="77777777" w:rsidR="00A22DF4" w:rsidRPr="00437644" w:rsidRDefault="00A22DF4" w:rsidP="00A22DF4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37644">
        <w:rPr>
          <w:rFonts w:eastAsia="Calibri" w:cstheme="minorHAnsi"/>
          <w:kern w:val="1"/>
          <w:lang w:eastAsia="ar-SA"/>
        </w:rPr>
        <w:t>Wycena zamówienia powinna uwzględniać wszystkie koszty związane z wykonaniem przedmiotu zamówienia.</w:t>
      </w:r>
    </w:p>
    <w:p w14:paraId="00D47EA7" w14:textId="77777777" w:rsidR="00A22DF4" w:rsidRPr="00437644" w:rsidRDefault="00A22DF4" w:rsidP="00A22DF4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437644">
        <w:rPr>
          <w:rFonts w:eastAsia="Calibri" w:cstheme="minorHAnsi"/>
          <w:kern w:val="1"/>
          <w:lang w:eastAsia="ar-SA"/>
        </w:rPr>
        <w:t>Wycena musi być wyrażona w polskich złotych.</w:t>
      </w:r>
    </w:p>
    <w:p w14:paraId="6A401CCB" w14:textId="36261C15" w:rsidR="002D0CE0" w:rsidRPr="00437644" w:rsidRDefault="002D0CE0" w:rsidP="002D0CE0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437644">
        <w:rPr>
          <w:rFonts w:eastAsia="Calibri" w:cstheme="minorHAnsi"/>
          <w:kern w:val="1"/>
          <w:u w:val="single"/>
          <w:lang w:eastAsia="ar-SA"/>
        </w:rPr>
        <w:t xml:space="preserve">7. </w:t>
      </w:r>
      <w:r w:rsidR="00A22DF4" w:rsidRPr="00437644">
        <w:rPr>
          <w:rFonts w:eastAsia="Calibri" w:cstheme="minorHAnsi"/>
          <w:kern w:val="1"/>
          <w:u w:val="single"/>
          <w:lang w:eastAsia="ar-SA"/>
        </w:rPr>
        <w:t>Termin związania ofertą</w:t>
      </w:r>
      <w:r w:rsidR="00A22DF4" w:rsidRPr="00437644">
        <w:rPr>
          <w:rFonts w:eastAsia="Calibri" w:cstheme="minorHAnsi"/>
          <w:kern w:val="1"/>
          <w:lang w:eastAsia="ar-SA"/>
        </w:rPr>
        <w:t>: 30 dni liczone od dnia otwarcia ofert.</w:t>
      </w:r>
    </w:p>
    <w:p w14:paraId="10653C41" w14:textId="69BEA2FF" w:rsidR="002D0CE0" w:rsidRPr="00437644" w:rsidRDefault="002D0CE0" w:rsidP="002D0CE0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437644">
        <w:rPr>
          <w:rFonts w:eastAsia="Calibri" w:cstheme="minorHAnsi"/>
          <w:kern w:val="1"/>
          <w:u w:val="single"/>
          <w:lang w:eastAsia="ar-SA"/>
        </w:rPr>
        <w:t>8. Informacja o oświadczeniach i dokumentach:</w:t>
      </w:r>
    </w:p>
    <w:p w14:paraId="795989BC" w14:textId="77777777" w:rsidR="002D0CE0" w:rsidRPr="00437644" w:rsidRDefault="002D0CE0" w:rsidP="002D0CE0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b/>
          <w:bCs/>
          <w:kern w:val="1"/>
          <w:lang w:eastAsia="ar-SA"/>
        </w:rPr>
      </w:pPr>
      <w:r w:rsidRPr="00437644">
        <w:rPr>
          <w:rFonts w:eastAsia="Calibri" w:cstheme="minorHAnsi"/>
          <w:b/>
          <w:bCs/>
          <w:kern w:val="1"/>
          <w:lang w:eastAsia="ar-SA"/>
        </w:rPr>
        <w:t>Na ofertę składają się następujące dokumenty i załączniki:</w:t>
      </w:r>
    </w:p>
    <w:p w14:paraId="7B05EE20" w14:textId="77777777" w:rsidR="002D0CE0" w:rsidRPr="00437644" w:rsidRDefault="002D0CE0" w:rsidP="002D0CE0">
      <w:pPr>
        <w:spacing w:after="0" w:line="240" w:lineRule="auto"/>
        <w:ind w:right="180"/>
        <w:rPr>
          <w:rFonts w:cstheme="minorHAnsi"/>
        </w:rPr>
      </w:pPr>
      <w:r w:rsidRPr="00437644">
        <w:rPr>
          <w:rFonts w:cstheme="minorHAnsi"/>
        </w:rPr>
        <w:lastRenderedPageBreak/>
        <w:t>1) Formularz oferty – sporządzony zgodnie z treścią załącznika nr 3 do rozeznania cenowego.</w:t>
      </w:r>
    </w:p>
    <w:p w14:paraId="2D8D3325" w14:textId="04DA1254" w:rsidR="002D0CE0" w:rsidRPr="00437644" w:rsidRDefault="002D0CE0" w:rsidP="002D0CE0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cstheme="minorHAnsi"/>
        </w:rPr>
        <w:t xml:space="preserve">2) </w:t>
      </w:r>
      <w:r w:rsidRPr="00437644">
        <w:rPr>
          <w:rFonts w:eastAsia="Calibri" w:cstheme="minorHAnsi"/>
          <w:bCs/>
          <w:kern w:val="1"/>
          <w:lang w:eastAsia="ar-SA"/>
        </w:rPr>
        <w:t>Dokument potwierdzający wpis na listę uprawniających do świadczenia pomocy prawnej w rozumieniu ustawy z dnia 6 lipca 1982 r. o radcach prawnych</w:t>
      </w:r>
      <w:r w:rsidRPr="001075F0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(Dz.U. z 202</w:t>
      </w:r>
      <w:r w:rsidR="001075F0" w:rsidRPr="001075F0">
        <w:rPr>
          <w:rFonts w:eastAsia="Calibri" w:cstheme="minorHAnsi"/>
          <w:bCs/>
          <w:color w:val="000000" w:themeColor="text1"/>
          <w:kern w:val="1"/>
          <w:lang w:eastAsia="ar-SA"/>
        </w:rPr>
        <w:t>4</w:t>
      </w:r>
      <w:r w:rsidRPr="001075F0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r. poz. </w:t>
      </w:r>
      <w:r w:rsidR="001075F0" w:rsidRPr="001075F0">
        <w:rPr>
          <w:rFonts w:eastAsia="Calibri" w:cstheme="minorHAnsi"/>
          <w:bCs/>
          <w:color w:val="000000" w:themeColor="text1"/>
          <w:kern w:val="1"/>
          <w:lang w:eastAsia="ar-SA"/>
        </w:rPr>
        <w:t>499 ze zm.</w:t>
      </w:r>
      <w:r w:rsidRPr="001075F0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) </w:t>
      </w:r>
      <w:r w:rsidRPr="00437644">
        <w:rPr>
          <w:rFonts w:eastAsia="Calibri" w:cstheme="minorHAnsi"/>
          <w:bCs/>
          <w:kern w:val="1"/>
          <w:lang w:eastAsia="ar-SA"/>
        </w:rPr>
        <w:t xml:space="preserve">lub ustawy z dnia 26 maja 1982 r. Prawo o adwokaturze </w:t>
      </w:r>
      <w:r w:rsidRPr="001075F0">
        <w:rPr>
          <w:rFonts w:eastAsia="Calibri" w:cstheme="minorHAnsi"/>
          <w:bCs/>
          <w:color w:val="000000" w:themeColor="text1"/>
          <w:kern w:val="1"/>
          <w:lang w:eastAsia="ar-SA"/>
        </w:rPr>
        <w:t>(Dz.U. z 202</w:t>
      </w:r>
      <w:r w:rsidR="001075F0" w:rsidRPr="001075F0">
        <w:rPr>
          <w:rFonts w:eastAsia="Calibri" w:cstheme="minorHAnsi"/>
          <w:bCs/>
          <w:color w:val="000000" w:themeColor="text1"/>
          <w:kern w:val="1"/>
          <w:lang w:eastAsia="ar-SA"/>
        </w:rPr>
        <w:t>4</w:t>
      </w:r>
      <w:r w:rsidRPr="001075F0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poz. 1</w:t>
      </w:r>
      <w:r w:rsidR="001075F0" w:rsidRPr="001075F0">
        <w:rPr>
          <w:rFonts w:eastAsia="Calibri" w:cstheme="minorHAnsi"/>
          <w:bCs/>
          <w:color w:val="000000" w:themeColor="text1"/>
          <w:kern w:val="1"/>
          <w:lang w:eastAsia="ar-SA"/>
        </w:rPr>
        <w:t>564 ze zm.</w:t>
      </w:r>
      <w:r w:rsidRPr="001075F0">
        <w:rPr>
          <w:rFonts w:eastAsia="Calibri" w:cstheme="minorHAnsi"/>
          <w:bCs/>
          <w:color w:val="000000" w:themeColor="text1"/>
          <w:kern w:val="1"/>
          <w:lang w:eastAsia="ar-SA"/>
        </w:rPr>
        <w:t>)</w:t>
      </w:r>
      <w:r w:rsidR="00DF4F5F" w:rsidRPr="001075F0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, </w:t>
      </w:r>
      <w:r w:rsidR="00DF4F5F" w:rsidRPr="00437644">
        <w:rPr>
          <w:rFonts w:eastAsia="Calibri" w:cstheme="minorHAnsi"/>
          <w:bCs/>
          <w:kern w:val="1"/>
          <w:lang w:eastAsia="ar-SA"/>
        </w:rPr>
        <w:t>odpowiednio w postaci tytułu zawodowego radcy prawnego lub adwokata.</w:t>
      </w:r>
    </w:p>
    <w:p w14:paraId="1CEFCD1D" w14:textId="77777777" w:rsidR="002D0CE0" w:rsidRPr="00437644" w:rsidRDefault="002D0CE0" w:rsidP="002D0CE0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3) Dokumenty potwierdzające min. 2 letnie (24 miesięczne)  doświadczenie zawodowe osoby, która będzie realizowała przedmiot zamówienia np. referencje, świadectwa pracy, zaświadczenia, itp.</w:t>
      </w:r>
    </w:p>
    <w:p w14:paraId="369C8DA1" w14:textId="77777777" w:rsidR="002D0CE0" w:rsidRPr="00437644" w:rsidRDefault="002D0CE0" w:rsidP="002D0CE0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 xml:space="preserve">4) Dokument potwierdzający status podmiotu ekonomii społecznej </w:t>
      </w:r>
      <w:r w:rsidRPr="00437644">
        <w:rPr>
          <w:rFonts w:eastAsia="Calibri" w:cstheme="minorHAnsi"/>
          <w:kern w:val="1"/>
          <w:lang w:eastAsia="ar-SA"/>
        </w:rPr>
        <w:t>(statut lub inny dokument rejestrowy) – jeżeli dotyczy.</w:t>
      </w:r>
    </w:p>
    <w:p w14:paraId="2EF226E4" w14:textId="77777777" w:rsidR="002D0CE0" w:rsidRPr="00437644" w:rsidRDefault="002D0CE0" w:rsidP="002D0CE0">
      <w:pPr>
        <w:spacing w:after="5" w:line="276" w:lineRule="auto"/>
        <w:ind w:right="14"/>
        <w:jc w:val="both"/>
        <w:rPr>
          <w:rFonts w:cstheme="minorHAnsi"/>
        </w:rPr>
      </w:pPr>
      <w:r w:rsidRPr="00437644">
        <w:rPr>
          <w:rFonts w:cstheme="minorHAnsi"/>
        </w:rPr>
        <w:t xml:space="preserve">5) Stosowne pełnomocnictwo określające zakres umocowania, podpisane przez osoby uprawnione do reprezentowania Wykonawcę, chyba że Wykonawca działa osobiście (jeżeli dotyczy).  </w:t>
      </w:r>
    </w:p>
    <w:p w14:paraId="68E020DC" w14:textId="77777777" w:rsidR="002D0CE0" w:rsidRPr="00437644" w:rsidRDefault="002D0CE0" w:rsidP="002D0CE0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</w:p>
    <w:p w14:paraId="6D00C95D" w14:textId="3838E075" w:rsidR="00A22DF4" w:rsidRPr="00437644" w:rsidRDefault="00DF4F5F" w:rsidP="00DF4F5F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437644">
        <w:rPr>
          <w:rFonts w:eastAsia="Calibri" w:cstheme="minorHAnsi"/>
          <w:kern w:val="1"/>
          <w:u w:val="single"/>
          <w:lang w:eastAsia="ar-SA"/>
        </w:rPr>
        <w:t xml:space="preserve">9. </w:t>
      </w:r>
      <w:r w:rsidR="00A22DF4" w:rsidRPr="00437644">
        <w:rPr>
          <w:rFonts w:eastAsia="Calibri" w:cstheme="minorHAnsi"/>
          <w:kern w:val="1"/>
          <w:u w:val="single"/>
          <w:lang w:eastAsia="ar-SA"/>
        </w:rPr>
        <w:t>Postanowienia końcowe:</w:t>
      </w:r>
    </w:p>
    <w:p w14:paraId="40A82783" w14:textId="77777777" w:rsidR="00DF4F5F" w:rsidRPr="00437644" w:rsidRDefault="00DF4F5F" w:rsidP="00DF4F5F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1) Oferent może przed upływem terminu składania ofert zmienić lub wycofać swoją ofertę.</w:t>
      </w:r>
    </w:p>
    <w:p w14:paraId="0E00A8C1" w14:textId="77777777" w:rsidR="00DF4F5F" w:rsidRPr="00437644" w:rsidRDefault="00DF4F5F" w:rsidP="00DF4F5F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2) W toku badania i oceny ofert Zamawiający może żądać od oferentów wyjaśnień dotyczących treści złożonych ofert.</w:t>
      </w:r>
    </w:p>
    <w:p w14:paraId="4A56B7A0" w14:textId="77777777" w:rsidR="00DF4F5F" w:rsidRPr="00437644" w:rsidRDefault="00DF4F5F" w:rsidP="00DF4F5F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3) Zamawiający nie przewiduje procedury odwoławczej. Z tytułu odrzucenia oferty Wykonawcom nie przysługują żadne roszczenia przeciw Zamawiającemu.</w:t>
      </w:r>
    </w:p>
    <w:p w14:paraId="7BCF41D9" w14:textId="4DF962D8" w:rsidR="00DF4F5F" w:rsidRPr="00437644" w:rsidRDefault="00DF4F5F" w:rsidP="00DF4F5F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4) Zamawiający dopuszcza możliwość uzupełnienia oferty po terminie o dokumenty, o których mowa w ust. 8 pkt 2 i ust. 8 pkt 3.</w:t>
      </w:r>
    </w:p>
    <w:p w14:paraId="591E2208" w14:textId="77777777" w:rsidR="00DF4F5F" w:rsidRPr="00437644" w:rsidRDefault="00DF4F5F" w:rsidP="00DF4F5F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5) Informacja o wynikach i wyborze najkorzystniejszej oferty zostanie zamieszczona na stronie internetowej Zamawiającego.</w:t>
      </w:r>
    </w:p>
    <w:p w14:paraId="740C8503" w14:textId="77777777" w:rsidR="00DF4F5F" w:rsidRPr="00437644" w:rsidRDefault="00DF4F5F" w:rsidP="00DF4F5F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>6) Za najkorzystniejszą ofertę zostanie uznana oferta, która uzyska najwyższą liczbę punktów, stanowiącą sumę punktów w poszczególnych kryteriach oceny oferty.</w:t>
      </w:r>
    </w:p>
    <w:p w14:paraId="1F57CAD0" w14:textId="77777777" w:rsidR="00DF4F5F" w:rsidRPr="00437644" w:rsidRDefault="00DF4F5F" w:rsidP="00DF4F5F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437644">
        <w:rPr>
          <w:rFonts w:eastAsia="Calibri" w:cstheme="minorHAnsi"/>
          <w:bCs/>
          <w:kern w:val="1"/>
          <w:lang w:eastAsia="ar-SA"/>
        </w:rPr>
        <w:t xml:space="preserve">7) </w:t>
      </w:r>
      <w:r w:rsidRPr="00437644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Jeżeli Oferent, którego oferta została wybrana uchyla się od zawarcia umowy, to jest nie podpisuje jej w terminie 5 dnia roboczych od daty wskazanej przez Zamawiającego, Zamawiający może wybrać najkorzystniejszą spośród pozostałych ofert. </w:t>
      </w:r>
    </w:p>
    <w:p w14:paraId="757C67AF" w14:textId="77777777" w:rsidR="00D04CE1" w:rsidRPr="00437644" w:rsidRDefault="00D04CE1" w:rsidP="00A22DF4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06A4D222" w14:textId="77777777" w:rsidR="00A22DF4" w:rsidRPr="00437644" w:rsidRDefault="00A22DF4" w:rsidP="00A22DF4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C1E22C9" w14:textId="77777777" w:rsidR="00A22DF4" w:rsidRPr="00437644" w:rsidRDefault="00A22DF4" w:rsidP="00A22DF4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  <w:t>KLAUZULA INFORMACYJNA RODO</w:t>
      </w:r>
    </w:p>
    <w:p w14:paraId="2B298151" w14:textId="77777777" w:rsidR="00A22DF4" w:rsidRPr="00437644" w:rsidRDefault="00A22DF4" w:rsidP="00A22DF4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7252C37C" w14:textId="00599F81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Administratorem Pani/Pana danych osobowych jest Gminny Ośrodek Pomocy Społecznej  </w:t>
      </w:r>
      <w:r w:rsidR="00EE4585"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br/>
      </w: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w Adamowie, Adamów 11b 22-442 Adamów, e-mail: </w:t>
      </w:r>
      <w:hyperlink r:id="rId7" w:history="1">
        <w:r w:rsidRPr="00437644">
          <w:rPr>
            <w:rFonts w:eastAsiaTheme="minorEastAsia" w:cstheme="minorHAnsi"/>
            <w:color w:val="000000" w:themeColor="text1"/>
            <w:kern w:val="0"/>
            <w:u w:val="single"/>
            <w:lang w:eastAsia="pl-PL"/>
            <w14:ligatures w14:val="none"/>
          </w:rPr>
          <w:t>gops@adamow.gmina.pl</w:t>
        </w:r>
      </w:hyperlink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 tel. kontaktowy 84 61 87 729.</w:t>
      </w:r>
    </w:p>
    <w:p w14:paraId="6C225BB0" w14:textId="77777777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7D2461A6" w14:textId="77777777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</w:t>
      </w: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lastRenderedPageBreak/>
        <w:t xml:space="preserve">danych) (Dz.U. UE. L. z 2016 r. Nr 119, str. 1) - dalej RODO, spełnienia obowiązków wynikających z przepisów prawa - np. przepisów podatkowych (art. 6 ust. 1 lit. c RODO). </w:t>
      </w:r>
    </w:p>
    <w:p w14:paraId="77C3211A" w14:textId="0948C439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Pana/Pani dane mogą być przetwarzane również w celu obrony/dochodzenia roszczeń, a także </w:t>
      </w:r>
      <w:r w:rsidR="00EE4585"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br/>
      </w: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w celu wykazania ciążących na administratorze obowiązków prawnych - jako prawnie uzasadniony interes realizowany przez Administratora danych (art. 6 ust. 1 lit. f RODO).</w:t>
      </w:r>
    </w:p>
    <w:p w14:paraId="13D9CFC5" w14:textId="77777777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26046CA5" w14:textId="77777777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12C8B2A3" w14:textId="77777777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3879CFA3" w14:textId="77777777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341F7170" w14:textId="77777777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354FABA2" w14:textId="77777777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4C782670" w14:textId="77777777" w:rsidR="00A22DF4" w:rsidRPr="00437644" w:rsidRDefault="00A22DF4" w:rsidP="00A22DF4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437644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3867868E" w14:textId="77777777" w:rsidR="00A22DF4" w:rsidRPr="00437644" w:rsidRDefault="00A22DF4" w:rsidP="00A22DF4">
      <w:pPr>
        <w:spacing w:after="0" w:line="276" w:lineRule="auto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</w:p>
    <w:p w14:paraId="76A1D6B1" w14:textId="77777777" w:rsidR="00A22DF4" w:rsidRPr="00437644" w:rsidRDefault="00A22DF4" w:rsidP="00A22DF4">
      <w:pPr>
        <w:rPr>
          <w:rFonts w:cstheme="minorHAnsi"/>
          <w:color w:val="000000" w:themeColor="text1"/>
          <w:kern w:val="0"/>
        </w:rPr>
      </w:pPr>
    </w:p>
    <w:p w14:paraId="39B62DBA" w14:textId="77777777" w:rsidR="00A22DF4" w:rsidRPr="00437644" w:rsidRDefault="00A22DF4" w:rsidP="00A22DF4">
      <w:pPr>
        <w:rPr>
          <w:rFonts w:cstheme="minorHAnsi"/>
          <w:color w:val="EE0000"/>
        </w:rPr>
      </w:pPr>
    </w:p>
    <w:p w14:paraId="1D0501ED" w14:textId="77777777" w:rsidR="00A22DF4" w:rsidRPr="00437644" w:rsidRDefault="00A22DF4" w:rsidP="00A22DF4">
      <w:pPr>
        <w:rPr>
          <w:rFonts w:cstheme="minorHAnsi"/>
        </w:rPr>
      </w:pPr>
    </w:p>
    <w:p w14:paraId="5119F648" w14:textId="77777777" w:rsidR="002A05F4" w:rsidRPr="00437644" w:rsidRDefault="002A05F4">
      <w:pPr>
        <w:rPr>
          <w:rFonts w:cstheme="minorHAnsi"/>
        </w:rPr>
      </w:pPr>
    </w:p>
    <w:sectPr w:rsidR="002A05F4" w:rsidRPr="00437644" w:rsidSect="00A22DF4">
      <w:headerReference w:type="default" r:id="rId8"/>
      <w:footerReference w:type="default" r:id="rId9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FE57" w14:textId="77777777" w:rsidR="001F76B9" w:rsidRDefault="001F76B9">
      <w:pPr>
        <w:spacing w:after="0" w:line="240" w:lineRule="auto"/>
      </w:pPr>
      <w:r>
        <w:separator/>
      </w:r>
    </w:p>
  </w:endnote>
  <w:endnote w:type="continuationSeparator" w:id="0">
    <w:p w14:paraId="0E4FBA80" w14:textId="77777777" w:rsidR="001F76B9" w:rsidRDefault="001F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16FF0286" w14:textId="77777777" w:rsidR="00A22DF4" w:rsidRDefault="00A22DF4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55ED33CD" wp14:editId="07E91C03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01092F0" w14:textId="77777777" w:rsidR="00A22DF4" w:rsidRDefault="00000000">
        <w:pPr>
          <w:pStyle w:val="Stopka"/>
          <w:jc w:val="right"/>
        </w:pPr>
      </w:p>
    </w:sdtContent>
  </w:sdt>
  <w:p w14:paraId="26E1ED3C" w14:textId="77777777" w:rsidR="00A22DF4" w:rsidRDefault="00A22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16CA" w14:textId="77777777" w:rsidR="001F76B9" w:rsidRDefault="001F76B9">
      <w:pPr>
        <w:spacing w:after="0" w:line="240" w:lineRule="auto"/>
      </w:pPr>
      <w:r>
        <w:separator/>
      </w:r>
    </w:p>
  </w:footnote>
  <w:footnote w:type="continuationSeparator" w:id="0">
    <w:p w14:paraId="4BDF22A5" w14:textId="77777777" w:rsidR="001F76B9" w:rsidRDefault="001F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B444" w14:textId="77777777" w:rsidR="00A22DF4" w:rsidRPr="002B14DF" w:rsidRDefault="00A22DF4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0" w:name="_Hlk189607534"/>
    <w:bookmarkStart w:id="1" w:name="_Hlk189607535"/>
    <w:bookmarkStart w:id="2" w:name="_Hlk189607536"/>
    <w:bookmarkStart w:id="3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623B865E" w14:textId="77777777" w:rsidR="00A22DF4" w:rsidRPr="002B14DF" w:rsidRDefault="00A22DF4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209EB30B" w14:textId="77777777" w:rsidR="00A22DF4" w:rsidRDefault="00A22DF4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4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4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0"/>
    <w:bookmarkEnd w:id="1"/>
    <w:bookmarkEnd w:id="2"/>
    <w:bookmarkEnd w:id="3"/>
  </w:p>
  <w:p w14:paraId="0347803F" w14:textId="77777777" w:rsidR="00A22DF4" w:rsidRDefault="00A22DF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67167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2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2A20B30"/>
    <w:multiLevelType w:val="hybridMultilevel"/>
    <w:tmpl w:val="CD24818E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9AD67BD8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  <w:i w:val="0"/>
        <w:iCs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2006125036">
    <w:abstractNumId w:val="3"/>
  </w:num>
  <w:num w:numId="2" w16cid:durableId="1421175259">
    <w:abstractNumId w:val="4"/>
  </w:num>
  <w:num w:numId="3" w16cid:durableId="903177646">
    <w:abstractNumId w:val="1"/>
  </w:num>
  <w:num w:numId="4" w16cid:durableId="99418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0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F4"/>
    <w:rsid w:val="000671C5"/>
    <w:rsid w:val="000778BE"/>
    <w:rsid w:val="00090756"/>
    <w:rsid w:val="000D2C0E"/>
    <w:rsid w:val="000F558F"/>
    <w:rsid w:val="000F6839"/>
    <w:rsid w:val="001075F0"/>
    <w:rsid w:val="001F76B9"/>
    <w:rsid w:val="00205E8D"/>
    <w:rsid w:val="00272F44"/>
    <w:rsid w:val="002A05F4"/>
    <w:rsid w:val="002D0CE0"/>
    <w:rsid w:val="003375A5"/>
    <w:rsid w:val="003B7B55"/>
    <w:rsid w:val="003E2C79"/>
    <w:rsid w:val="003E5190"/>
    <w:rsid w:val="00437644"/>
    <w:rsid w:val="00493C3C"/>
    <w:rsid w:val="004C2140"/>
    <w:rsid w:val="00517CE8"/>
    <w:rsid w:val="00594CBC"/>
    <w:rsid w:val="005A2420"/>
    <w:rsid w:val="00623B00"/>
    <w:rsid w:val="00643C26"/>
    <w:rsid w:val="00695BA0"/>
    <w:rsid w:val="006E3123"/>
    <w:rsid w:val="007120E9"/>
    <w:rsid w:val="007343F6"/>
    <w:rsid w:val="007551D7"/>
    <w:rsid w:val="0076338B"/>
    <w:rsid w:val="00790EBA"/>
    <w:rsid w:val="007D0D40"/>
    <w:rsid w:val="00815A8D"/>
    <w:rsid w:val="008850A9"/>
    <w:rsid w:val="008C58E1"/>
    <w:rsid w:val="00914616"/>
    <w:rsid w:val="009750E4"/>
    <w:rsid w:val="009A0EEB"/>
    <w:rsid w:val="009B5B9A"/>
    <w:rsid w:val="00A22DF4"/>
    <w:rsid w:val="00A63D37"/>
    <w:rsid w:val="00B2190B"/>
    <w:rsid w:val="00BC46E5"/>
    <w:rsid w:val="00C348A9"/>
    <w:rsid w:val="00CA3390"/>
    <w:rsid w:val="00CF234C"/>
    <w:rsid w:val="00D04CE1"/>
    <w:rsid w:val="00D07614"/>
    <w:rsid w:val="00D3080D"/>
    <w:rsid w:val="00DC67E2"/>
    <w:rsid w:val="00DC7D28"/>
    <w:rsid w:val="00DE46DD"/>
    <w:rsid w:val="00DF4F5F"/>
    <w:rsid w:val="00E03F68"/>
    <w:rsid w:val="00E12909"/>
    <w:rsid w:val="00E649E0"/>
    <w:rsid w:val="00E95C2A"/>
    <w:rsid w:val="00EB06FA"/>
    <w:rsid w:val="00EE0271"/>
    <w:rsid w:val="00EE4585"/>
    <w:rsid w:val="00F211BA"/>
    <w:rsid w:val="00F9400B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1092"/>
  <w15:chartTrackingRefBased/>
  <w15:docId w15:val="{2E48E575-7A75-4618-9947-9456C2DB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F4"/>
  </w:style>
  <w:style w:type="paragraph" w:styleId="Nagwek1">
    <w:name w:val="heading 1"/>
    <w:basedOn w:val="Normalny"/>
    <w:next w:val="Normalny"/>
    <w:link w:val="Nagwek1Znak"/>
    <w:uiPriority w:val="9"/>
    <w:qFormat/>
    <w:rsid w:val="00A22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D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D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D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D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D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D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D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D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D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D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DF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A2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2DF4"/>
  </w:style>
  <w:style w:type="paragraph" w:styleId="Stopka">
    <w:name w:val="footer"/>
    <w:basedOn w:val="Normalny"/>
    <w:link w:val="StopkaZnak"/>
    <w:uiPriority w:val="99"/>
    <w:semiHidden/>
    <w:unhideWhenUsed/>
    <w:rsid w:val="00A2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2DF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2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2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271"/>
    <w:rPr>
      <w:vertAlign w:val="superscript"/>
    </w:rPr>
  </w:style>
  <w:style w:type="table" w:styleId="Tabela-Siatka">
    <w:name w:val="Table Grid"/>
    <w:basedOn w:val="Standardowy"/>
    <w:uiPriority w:val="39"/>
    <w:rsid w:val="002D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2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B2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1993</Words>
  <Characters>11962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29</cp:revision>
  <cp:lastPrinted>2026-04-19T11:07:00Z</cp:lastPrinted>
  <dcterms:created xsi:type="dcterms:W3CDTF">2026-04-02T08:53:00Z</dcterms:created>
  <dcterms:modified xsi:type="dcterms:W3CDTF">2026-05-07T11:40:00Z</dcterms:modified>
</cp:coreProperties>
</file>